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44"/>
          <w:szCs w:val="44"/>
        </w:rPr>
      </w:pPr>
      <w:r>
        <w:rPr>
          <w:rFonts w:hint="eastAsia"/>
          <w:sz w:val="44"/>
          <w:szCs w:val="44"/>
        </w:rPr>
        <w:t>体能测评实施规则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一、10米×4往返跑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　　场地器材：10米长的直线跑道若干，在跑道的两端线(S1和S2)外30厘米处各划一条线(图1)。木块(5厘米×10厘米)每道3块，其中2块放在S2线外的横线上，一块放在S1线外的横线上。秒表若干块，使用前应进行校正。当场测试不超过两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测试方法：受测试者用站立式起跑，听到发令后从S1线外起跑，当跑到S2线前面，用一只手拿起一木块随即往回跑，跑到S1线前时交换木块，再跑回S2交换另一木块，最后持木块冲出S1线，记录跑完全程的时间。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注意事项：当受测者取放木块时，脚不要越过S1和S2线。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1040130</wp:posOffset>
            </wp:positionH>
            <wp:positionV relativeFrom="paragraph">
              <wp:posOffset>358140</wp:posOffset>
            </wp:positionV>
            <wp:extent cx="3089910" cy="2217420"/>
            <wp:effectExtent l="19050" t="0" r="0" b="0"/>
            <wp:wrapTopAndBottom/>
            <wp:docPr id="1" name="图片 1" descr="2022-07-27 13:30:10.24400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-07-27 13:30:10.244000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991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　　二、男子400米跑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　　场地器材：400米田径跑道。地面平坦，地质不限。秒表若干块，使用前应进行校正。只允许当场测试一次。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　　测试方法：受测者分组测，每组不得少于2人，用站立式起跑。当听到口令或哨音后开始起跑。当受测者到达终点时停表，终点记录员负责登记每人成绩，登记成绩以分、秒为单位，不计小数。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　　三、纵跳摸高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　　场地要求：通常在室内场地测试。如选择室外场地测试，需在天气状况许可的情况下进行。当场测试不超过两次。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　　测试方法：准备测试阶段，受测者双脚自然分开，呈站立姿势。接到指令后，受测者屈腿半蹲，双臂尽力后摆，然后向前上方快速摆臂，双腿同时发力，尽力垂直向上起跳，同时单手举起触摸固定的高度线或者自动摸高器的测试条，触摸到高度线或者测试条的视为合格。测试不超过两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240" w:firstLine="660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注意事项：(1)起跳时，受测者双腿不能移动或有垫步动作;(2)受测者指甲不得超过指尖0.3厘米;(3)受测者徒手触摸，不得带手套等其他物品;(4)受测者统一采用赤脚(可穿袜子)起跳，起跳处铺垫不超过2厘米的硬质无弹性垫子。</w:t>
      </w:r>
    </w:p>
    <w:p>
      <w:pPr>
        <w:spacing w:line="600" w:lineRule="exact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　　四、考评标准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男子组</w:t>
      </w:r>
      <w:bookmarkStart w:id="0" w:name="_GoBack"/>
      <w:bookmarkEnd w:id="0"/>
    </w:p>
    <w:tbl>
      <w:tblPr>
        <w:tblStyle w:val="5"/>
        <w:tblW w:w="852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8"/>
        <w:gridCol w:w="50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518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</w:t>
            </w:r>
          </w:p>
        </w:tc>
        <w:tc>
          <w:tcPr>
            <w:tcW w:w="5010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518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纵跳摸高</w:t>
            </w:r>
          </w:p>
        </w:tc>
        <w:tc>
          <w:tcPr>
            <w:tcW w:w="5010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≥265厘米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518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10米×4往返跑</w:t>
            </w:r>
          </w:p>
        </w:tc>
        <w:tc>
          <w:tcPr>
            <w:tcW w:w="5010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≤13″1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518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400米跑</w:t>
            </w:r>
          </w:p>
        </w:tc>
        <w:tc>
          <w:tcPr>
            <w:tcW w:w="5010" w:type="dxa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≤1′46″ </w:t>
            </w:r>
          </w:p>
        </w:tc>
      </w:tr>
    </w:tbl>
    <w:p>
      <w:pPr>
        <w:spacing w:line="600" w:lineRule="exact"/>
        <w:ind w:left="-240" w:firstLine="660"/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7026"/>
    <w:rsid w:val="0004441A"/>
    <w:rsid w:val="00136D92"/>
    <w:rsid w:val="00183D39"/>
    <w:rsid w:val="001975F6"/>
    <w:rsid w:val="00283940"/>
    <w:rsid w:val="00387026"/>
    <w:rsid w:val="003B1BFA"/>
    <w:rsid w:val="003F02BC"/>
    <w:rsid w:val="004304E0"/>
    <w:rsid w:val="005033D6"/>
    <w:rsid w:val="007235AB"/>
    <w:rsid w:val="007953B5"/>
    <w:rsid w:val="00B46A09"/>
    <w:rsid w:val="00DB1D95"/>
    <w:rsid w:val="00DF4B42"/>
    <w:rsid w:val="00EF054F"/>
    <w:rsid w:val="497E1865"/>
    <w:rsid w:val="7E5F0EBB"/>
    <w:rsid w:val="ECEAD7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127</Words>
  <Characters>728</Characters>
  <Lines>6</Lines>
  <Paragraphs>1</Paragraphs>
  <TotalTime>0</TotalTime>
  <ScaleCrop>false</ScaleCrop>
  <LinksUpToDate>false</LinksUpToDate>
  <CharactersWithSpaces>854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2022-07-29T03:37:00Z</dcterms:created>
  <dc:creator>Ting的iPhone</dc:creator>
  <cp:lastModifiedBy>administrator</cp:lastModifiedBy>
  <cp:lastPrinted>2022-07-29T03:37:00Z</cp:lastPrinted>
  <dcterms:modified xsi:type="dcterms:W3CDTF">2023-06-26T09:05:07Z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90F0239B5EA308BA3BCDE062BF312DE9</vt:lpwstr>
  </property>
</Properties>
</file>